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9616F" w14:textId="3B70D0E9" w:rsidR="00164392" w:rsidRPr="00A6574B" w:rsidRDefault="009A3F95">
      <w:pPr>
        <w:rPr>
          <w:sz w:val="20"/>
          <w:szCs w:val="20"/>
        </w:rPr>
      </w:pPr>
      <w:r w:rsidRPr="00A6574B">
        <w:rPr>
          <w:sz w:val="20"/>
          <w:szCs w:val="20"/>
        </w:rPr>
        <w:t xml:space="preserve"> </w:t>
      </w:r>
    </w:p>
    <w:p w14:paraId="729CD2DC" w14:textId="77777777" w:rsidR="009A3F95" w:rsidRDefault="009A3F95" w:rsidP="009A3F95">
      <w:pPr>
        <w:tabs>
          <w:tab w:val="left" w:pos="7300"/>
          <w:tab w:val="left" w:pos="7380"/>
          <w:tab w:val="right" w:pos="9000"/>
        </w:tabs>
        <w:rPr>
          <w:rFonts w:ascii="Arial" w:hAnsi="Arial" w:cs="Arial"/>
          <w:lang w:val="es-MX"/>
        </w:rPr>
      </w:pPr>
    </w:p>
    <w:p w14:paraId="7741F81B" w14:textId="77777777" w:rsidR="00A52DCD" w:rsidRDefault="00A52DCD" w:rsidP="009A3F95">
      <w:pPr>
        <w:tabs>
          <w:tab w:val="left" w:pos="7300"/>
          <w:tab w:val="left" w:pos="7380"/>
          <w:tab w:val="right" w:pos="9000"/>
        </w:tabs>
        <w:rPr>
          <w:rFonts w:ascii="Arial" w:hAnsi="Arial" w:cs="Arial"/>
          <w:lang w:val="es-MX"/>
        </w:rPr>
      </w:pPr>
    </w:p>
    <w:p w14:paraId="38D82536" w14:textId="77777777" w:rsidR="00A52DCD" w:rsidRDefault="00A52DCD" w:rsidP="009A3F95">
      <w:pPr>
        <w:tabs>
          <w:tab w:val="left" w:pos="7300"/>
          <w:tab w:val="left" w:pos="7380"/>
          <w:tab w:val="right" w:pos="9000"/>
        </w:tabs>
        <w:rPr>
          <w:rFonts w:ascii="Arial" w:hAnsi="Arial" w:cs="Arial"/>
          <w:lang w:val="es-MX"/>
        </w:rPr>
      </w:pPr>
    </w:p>
    <w:p w14:paraId="6E358121" w14:textId="77777777" w:rsidR="009A3F95" w:rsidRDefault="009A3F95" w:rsidP="009A3F95">
      <w:pPr>
        <w:tabs>
          <w:tab w:val="left" w:pos="7300"/>
          <w:tab w:val="left" w:pos="7380"/>
          <w:tab w:val="right" w:pos="9000"/>
        </w:tabs>
        <w:jc w:val="right"/>
        <w:rPr>
          <w:rFonts w:ascii="Arial" w:hAnsi="Arial" w:cs="Arial"/>
          <w:lang w:val="es-MX"/>
        </w:rPr>
      </w:pPr>
    </w:p>
    <w:p w14:paraId="3680B041" w14:textId="77777777" w:rsidR="00A52DCD" w:rsidRDefault="00A52DCD" w:rsidP="00A52DCD">
      <w:pPr>
        <w:tabs>
          <w:tab w:val="left" w:pos="1755"/>
        </w:tabs>
        <w:jc w:val="center"/>
        <w:rPr>
          <w:rFonts w:ascii="Arial" w:hAnsi="Arial" w:cs="Arial"/>
          <w:b/>
        </w:rPr>
      </w:pPr>
    </w:p>
    <w:p w14:paraId="69FF01E8" w14:textId="6E2D5B9B" w:rsidR="00C3679E" w:rsidRDefault="00A52DCD" w:rsidP="00A52DCD">
      <w:pPr>
        <w:tabs>
          <w:tab w:val="left" w:pos="175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RESPONSABLE DE LA CONTRALORÍA SOCIAL EN EL ÓRGANO ESTATAL DE CONTROL</w:t>
      </w:r>
    </w:p>
    <w:p w14:paraId="76F918A4" w14:textId="77777777" w:rsidR="00C3679E" w:rsidRPr="007025FD" w:rsidRDefault="00C3679E" w:rsidP="00736B5E">
      <w:pPr>
        <w:jc w:val="center"/>
        <w:rPr>
          <w:rFonts w:ascii="Arial" w:hAnsi="Arial" w:cs="Arial"/>
          <w:b/>
        </w:rPr>
      </w:pPr>
    </w:p>
    <w:p w14:paraId="12585157" w14:textId="77777777" w:rsidR="00BB2BDA" w:rsidRDefault="00BB2BDA" w:rsidP="00BB2BDA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785269" w14:paraId="6A0CFD08" w14:textId="77777777" w:rsidTr="00785269">
        <w:tc>
          <w:tcPr>
            <w:tcW w:w="9338" w:type="dxa"/>
          </w:tcPr>
          <w:p w14:paraId="23E76810" w14:textId="77777777" w:rsidR="00785269" w:rsidRDefault="00785269" w:rsidP="007852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7025FD">
              <w:rPr>
                <w:rFonts w:ascii="Arial" w:hAnsi="Arial" w:cs="Arial"/>
                <w:b/>
              </w:rPr>
              <w:t>DIRECTORIO DE CONTRALOR</w:t>
            </w:r>
            <w:r>
              <w:rPr>
                <w:rFonts w:ascii="Arial" w:hAnsi="Arial" w:cs="Arial"/>
                <w:b/>
              </w:rPr>
              <w:t xml:space="preserve">IA SOCIAL 2018 EN EL </w:t>
            </w:r>
            <w:r w:rsidRPr="007025FD">
              <w:rPr>
                <w:rFonts w:ascii="Arial" w:hAnsi="Arial" w:cs="Arial"/>
                <w:b/>
              </w:rPr>
              <w:t>MARCO DEL PFCE 2017</w:t>
            </w:r>
          </w:p>
          <w:p w14:paraId="62E443E1" w14:textId="247EEDD9" w:rsidR="00785269" w:rsidRDefault="00785269" w:rsidP="00785269">
            <w:pPr>
              <w:tabs>
                <w:tab w:val="left" w:pos="495"/>
              </w:tabs>
              <w:rPr>
                <w:rFonts w:ascii="Arial" w:hAnsi="Arial" w:cs="Arial"/>
                <w:b/>
              </w:rPr>
            </w:pPr>
          </w:p>
        </w:tc>
      </w:tr>
    </w:tbl>
    <w:p w14:paraId="1DAC3761" w14:textId="77777777" w:rsidR="00A6574B" w:rsidRDefault="00A6574B" w:rsidP="00785269">
      <w:pPr>
        <w:rPr>
          <w:rFonts w:ascii="Arial" w:hAnsi="Arial" w:cs="Arial"/>
          <w:b/>
        </w:rPr>
      </w:pPr>
    </w:p>
    <w:p w14:paraId="512EBDA6" w14:textId="77777777" w:rsidR="00A52DCD" w:rsidRDefault="00A52DCD" w:rsidP="00785269">
      <w:pPr>
        <w:rPr>
          <w:rFonts w:ascii="Arial" w:hAnsi="Arial" w:cs="Arial"/>
          <w:b/>
        </w:rPr>
      </w:pPr>
    </w:p>
    <w:p w14:paraId="23E77673" w14:textId="77777777" w:rsidR="00A6574B" w:rsidRPr="007025FD" w:rsidRDefault="00A6574B" w:rsidP="007025FD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9"/>
        <w:gridCol w:w="4669"/>
      </w:tblGrid>
      <w:tr w:rsidR="00425107" w14:paraId="16AE7ECC" w14:textId="77777777" w:rsidTr="00425107">
        <w:tc>
          <w:tcPr>
            <w:tcW w:w="4669" w:type="dxa"/>
          </w:tcPr>
          <w:p w14:paraId="40E6891E" w14:textId="51F9754C" w:rsidR="00425107" w:rsidRPr="00A944CE" w:rsidRDefault="00A944CE" w:rsidP="00736B5E">
            <w:pPr>
              <w:tabs>
                <w:tab w:val="left" w:pos="6600"/>
              </w:tabs>
              <w:jc w:val="both"/>
              <w:rPr>
                <w:rFonts w:ascii="Arial" w:hAnsi="Arial" w:cs="Arial"/>
              </w:rPr>
            </w:pPr>
            <w:r w:rsidRPr="00A944CE">
              <w:rPr>
                <w:rFonts w:ascii="Arial" w:hAnsi="Arial" w:cs="Arial"/>
                <w:b/>
              </w:rPr>
              <w:t>Lic. Fabiola Mercedes Aguilar Alfonso</w:t>
            </w:r>
          </w:p>
          <w:p w14:paraId="04D69249" w14:textId="3C075408" w:rsidR="00425107" w:rsidRPr="00A944CE" w:rsidRDefault="00A944CE" w:rsidP="00A944CE">
            <w:pPr>
              <w:tabs>
                <w:tab w:val="left" w:pos="6600"/>
              </w:tabs>
              <w:jc w:val="both"/>
              <w:rPr>
                <w:rFonts w:ascii="Arial" w:hAnsi="Arial" w:cs="Arial"/>
              </w:rPr>
            </w:pPr>
            <w:r w:rsidRPr="00A944CE">
              <w:rPr>
                <w:rFonts w:ascii="Arial" w:hAnsi="Arial" w:cs="Arial"/>
              </w:rPr>
              <w:t>Directora de Contraloria Social de la Secretaría de Contraloría del Estado</w:t>
            </w:r>
            <w:r w:rsidR="00425107" w:rsidRPr="00A944C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69" w:type="dxa"/>
          </w:tcPr>
          <w:p w14:paraId="01CEA84E" w14:textId="519FBE69" w:rsidR="00425107" w:rsidRPr="00A944CE" w:rsidRDefault="00425107" w:rsidP="00736B5E">
            <w:pPr>
              <w:tabs>
                <w:tab w:val="left" w:pos="6600"/>
              </w:tabs>
              <w:jc w:val="both"/>
              <w:rPr>
                <w:rFonts w:ascii="Arial" w:hAnsi="Arial" w:cs="Arial"/>
              </w:rPr>
            </w:pPr>
            <w:r w:rsidRPr="00A944CE">
              <w:rPr>
                <w:rFonts w:ascii="Arial" w:hAnsi="Arial" w:cs="Arial"/>
              </w:rPr>
              <w:t>T</w:t>
            </w:r>
            <w:r w:rsidR="00A944CE" w:rsidRPr="00A944CE">
              <w:rPr>
                <w:rFonts w:ascii="Arial" w:hAnsi="Arial" w:cs="Arial"/>
              </w:rPr>
              <w:t>eléfono 3-10-47-80</w:t>
            </w:r>
            <w:r w:rsidRPr="00A944CE">
              <w:rPr>
                <w:rFonts w:ascii="Arial" w:hAnsi="Arial" w:cs="Arial"/>
              </w:rPr>
              <w:t xml:space="preserve"> ext. </w:t>
            </w:r>
            <w:r w:rsidR="00A944CE" w:rsidRPr="00A944CE">
              <w:rPr>
                <w:rFonts w:ascii="Arial" w:hAnsi="Arial" w:cs="Arial"/>
              </w:rPr>
              <w:t>15061</w:t>
            </w:r>
          </w:p>
          <w:p w14:paraId="2BFC546A" w14:textId="6686B991" w:rsidR="00A944CE" w:rsidRPr="00A52DCD" w:rsidRDefault="00425107" w:rsidP="00A944CE">
            <w:pPr>
              <w:tabs>
                <w:tab w:val="left" w:pos="6600"/>
              </w:tabs>
              <w:jc w:val="both"/>
              <w:rPr>
                <w:rFonts w:ascii="Arial" w:hAnsi="Arial" w:cs="Arial"/>
                <w:i/>
              </w:rPr>
            </w:pPr>
            <w:r w:rsidRPr="00A944CE">
              <w:rPr>
                <w:rFonts w:ascii="Arial" w:hAnsi="Arial" w:cs="Arial"/>
              </w:rPr>
              <w:t xml:space="preserve">Correo electrónico: </w:t>
            </w:r>
            <w:proofErr w:type="spellStart"/>
            <w:r w:rsidR="00A944CE" w:rsidRPr="00A52DCD">
              <w:rPr>
                <w:rFonts w:ascii="Arial" w:hAnsi="Arial" w:cs="Arial"/>
                <w:i/>
              </w:rPr>
              <w:t>quejasydenuncias</w:t>
            </w:r>
            <w:proofErr w:type="spellEnd"/>
            <w:r w:rsidR="00A944CE" w:rsidRPr="00A52DCD">
              <w:rPr>
                <w:rFonts w:ascii="Arial" w:hAnsi="Arial" w:cs="Arial"/>
                <w:i/>
              </w:rPr>
              <w:t xml:space="preserve"> sc@tabasco.gob.mx</w:t>
            </w:r>
          </w:p>
          <w:p w14:paraId="325D232F" w14:textId="77777777" w:rsidR="00A944CE" w:rsidRPr="00A944CE" w:rsidRDefault="00A944CE" w:rsidP="00A944CE">
            <w:pPr>
              <w:tabs>
                <w:tab w:val="left" w:pos="6600"/>
              </w:tabs>
              <w:jc w:val="both"/>
              <w:rPr>
                <w:rFonts w:ascii="Arial" w:hAnsi="Arial" w:cs="Arial"/>
                <w:bCs/>
                <w:lang w:val="es-ES"/>
              </w:rPr>
            </w:pPr>
            <w:r w:rsidRPr="00A944CE">
              <w:rPr>
                <w:rFonts w:ascii="Arial" w:hAnsi="Arial" w:cs="Arial"/>
                <w:bCs/>
                <w:lang w:val="es-ES"/>
              </w:rPr>
              <w:t>Av. Prolongación Paseo Tabasco 1405 Tabasco 2000 Centro, Tabasco. 86000</w:t>
            </w:r>
          </w:p>
          <w:p w14:paraId="36B69CEA" w14:textId="128FD14D" w:rsidR="00425107" w:rsidRPr="00A944CE" w:rsidRDefault="00425107" w:rsidP="00A944CE">
            <w:pPr>
              <w:tabs>
                <w:tab w:val="left" w:pos="660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0DFE122C" w14:textId="7F8FE4BB" w:rsidR="00785269" w:rsidRDefault="00736B5E" w:rsidP="00736B5E">
      <w:pPr>
        <w:tabs>
          <w:tab w:val="left" w:pos="6600"/>
        </w:tabs>
        <w:jc w:val="both"/>
      </w:pPr>
      <w:r>
        <w:tab/>
      </w:r>
    </w:p>
    <w:p w14:paraId="4E46DF9B" w14:textId="0FFD18F3" w:rsidR="00785269" w:rsidRDefault="00785269" w:rsidP="00785269"/>
    <w:p w14:paraId="7BB2DB5F" w14:textId="77777777" w:rsidR="00164392" w:rsidRPr="00785269" w:rsidRDefault="00164392" w:rsidP="00785269">
      <w:pPr>
        <w:jc w:val="center"/>
      </w:pPr>
      <w:bookmarkStart w:id="0" w:name="_GoBack"/>
      <w:bookmarkEnd w:id="0"/>
    </w:p>
    <w:sectPr w:rsidR="00164392" w:rsidRPr="00785269" w:rsidSect="00A54515">
      <w:headerReference w:type="default" r:id="rId7"/>
      <w:pgSz w:w="12240" w:h="15840"/>
      <w:pgMar w:top="1531" w:right="1134" w:bottom="1418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82DF3" w14:textId="77777777" w:rsidR="005C3E6B" w:rsidRDefault="005C3E6B" w:rsidP="00E13177">
      <w:r>
        <w:separator/>
      </w:r>
    </w:p>
  </w:endnote>
  <w:endnote w:type="continuationSeparator" w:id="0">
    <w:p w14:paraId="2176BA13" w14:textId="77777777" w:rsidR="005C3E6B" w:rsidRDefault="005C3E6B" w:rsidP="00E13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93B90" w14:textId="77777777" w:rsidR="005C3E6B" w:rsidRDefault="005C3E6B" w:rsidP="00E13177">
      <w:r>
        <w:separator/>
      </w:r>
    </w:p>
  </w:footnote>
  <w:footnote w:type="continuationSeparator" w:id="0">
    <w:p w14:paraId="7D1FAD68" w14:textId="77777777" w:rsidR="005C3E6B" w:rsidRDefault="005C3E6B" w:rsidP="00E13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E6C0E" w14:textId="77777777" w:rsidR="00E13177" w:rsidRDefault="00E1317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77323303" wp14:editId="66046783">
          <wp:simplePos x="0" y="0"/>
          <wp:positionH relativeFrom="column">
            <wp:posOffset>-1143000</wp:posOffset>
          </wp:positionH>
          <wp:positionV relativeFrom="paragraph">
            <wp:posOffset>-495300</wp:posOffset>
          </wp:positionV>
          <wp:extent cx="7884795" cy="10203853"/>
          <wp:effectExtent l="0" t="0" r="0" b="698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UT Bien BN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795" cy="1020385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77"/>
    <w:rsid w:val="000C3798"/>
    <w:rsid w:val="001413E4"/>
    <w:rsid w:val="0014612B"/>
    <w:rsid w:val="00164392"/>
    <w:rsid w:val="00170A51"/>
    <w:rsid w:val="001D63E9"/>
    <w:rsid w:val="002F12DE"/>
    <w:rsid w:val="002F1FA7"/>
    <w:rsid w:val="00304685"/>
    <w:rsid w:val="00346279"/>
    <w:rsid w:val="00351916"/>
    <w:rsid w:val="003621D5"/>
    <w:rsid w:val="00425107"/>
    <w:rsid w:val="004A3B1E"/>
    <w:rsid w:val="00502624"/>
    <w:rsid w:val="00513DF3"/>
    <w:rsid w:val="0051741D"/>
    <w:rsid w:val="005C3E6B"/>
    <w:rsid w:val="00676730"/>
    <w:rsid w:val="00694A15"/>
    <w:rsid w:val="007025FD"/>
    <w:rsid w:val="00736B5E"/>
    <w:rsid w:val="00756F8F"/>
    <w:rsid w:val="00785269"/>
    <w:rsid w:val="00863C7D"/>
    <w:rsid w:val="00864B35"/>
    <w:rsid w:val="00885763"/>
    <w:rsid w:val="008F604B"/>
    <w:rsid w:val="009A3F95"/>
    <w:rsid w:val="00A4432A"/>
    <w:rsid w:val="00A52DCD"/>
    <w:rsid w:val="00A54515"/>
    <w:rsid w:val="00A6574B"/>
    <w:rsid w:val="00A944CE"/>
    <w:rsid w:val="00AB7048"/>
    <w:rsid w:val="00AC3CA0"/>
    <w:rsid w:val="00AD40D7"/>
    <w:rsid w:val="00BB2BDA"/>
    <w:rsid w:val="00BB2F37"/>
    <w:rsid w:val="00BB7170"/>
    <w:rsid w:val="00C3679E"/>
    <w:rsid w:val="00C51BFC"/>
    <w:rsid w:val="00C846C4"/>
    <w:rsid w:val="00CB600B"/>
    <w:rsid w:val="00D255FC"/>
    <w:rsid w:val="00D97228"/>
    <w:rsid w:val="00DB192D"/>
    <w:rsid w:val="00DF7CCC"/>
    <w:rsid w:val="00E13177"/>
    <w:rsid w:val="00E178C9"/>
    <w:rsid w:val="00ED6C64"/>
    <w:rsid w:val="00FE23EE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1B18C3"/>
  <w14:defaultImageDpi w14:val="300"/>
  <w15:docId w15:val="{0309CE32-C85D-480B-BC69-F0699CC1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31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3177"/>
  </w:style>
  <w:style w:type="paragraph" w:styleId="Piedepgina">
    <w:name w:val="footer"/>
    <w:basedOn w:val="Normal"/>
    <w:link w:val="PiedepginaCar"/>
    <w:uiPriority w:val="99"/>
    <w:unhideWhenUsed/>
    <w:rsid w:val="00E131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177"/>
  </w:style>
  <w:style w:type="paragraph" w:styleId="Textodeglobo">
    <w:name w:val="Balloon Text"/>
    <w:basedOn w:val="Normal"/>
    <w:link w:val="TextodegloboCar"/>
    <w:uiPriority w:val="99"/>
    <w:semiHidden/>
    <w:unhideWhenUsed/>
    <w:rsid w:val="00E1317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177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736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251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9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E6452E-A624-4926-82FA-A7D723D4B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Tecnologica de Tabasco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Juarez</dc:creator>
  <cp:keywords/>
  <dc:description/>
  <cp:lastModifiedBy>Contraloria</cp:lastModifiedBy>
  <cp:revision>2</cp:revision>
  <cp:lastPrinted>2018-01-11T17:12:00Z</cp:lastPrinted>
  <dcterms:created xsi:type="dcterms:W3CDTF">2018-06-19T23:06:00Z</dcterms:created>
  <dcterms:modified xsi:type="dcterms:W3CDTF">2018-06-19T23:06:00Z</dcterms:modified>
</cp:coreProperties>
</file>