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hAnsi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hAnsi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hAnsi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Lato Bold" w:cs="Lato Bold" w:hAnsi="Lato Bold" w:eastAsia="Lato Bold"/>
          <w:sz w:val="20"/>
          <w:szCs w:val="20"/>
          <w:u w:color="000000"/>
          <w:rtl w:val="0"/>
        </w:rPr>
      </w:pP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GU</w:t>
      </w:r>
      <w:r>
        <w:rPr>
          <w:rStyle w:val="Ninguno"/>
          <w:rFonts w:ascii="Lato Bold" w:hAnsi="Lato Bold"/>
          <w:spacing w:val="2"/>
          <w:sz w:val="20"/>
          <w:szCs w:val="20"/>
          <w:u w:color="000000"/>
          <w:rtl w:val="0"/>
        </w:rPr>
        <w:t>I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-3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  <w:rtl w:val="0"/>
          <w:lang w:val="es-ES_tradnl"/>
        </w:rPr>
        <w:t>PREL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M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I</w:t>
      </w:r>
      <w:r>
        <w:rPr>
          <w:rStyle w:val="Ninguno"/>
          <w:rFonts w:ascii="Lato Bold" w:hAnsi="Lato Bold"/>
          <w:spacing w:val="5"/>
          <w:sz w:val="20"/>
          <w:szCs w:val="20"/>
          <w:u w:color="000000"/>
          <w:rtl w:val="0"/>
        </w:rPr>
        <w:t>N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R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2"/>
          <w:sz w:val="20"/>
          <w:szCs w:val="20"/>
          <w:u w:color="000000"/>
          <w:rtl w:val="0"/>
        </w:rPr>
        <w:t>P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5"/>
          <w:sz w:val="20"/>
          <w:szCs w:val="20"/>
          <w:u w:color="000000"/>
          <w:rtl w:val="0"/>
        </w:rPr>
        <w:t>R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E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  <w:rtl w:val="0"/>
        </w:rPr>
        <w:t>L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B</w:t>
      </w:r>
      <w:r>
        <w:rPr>
          <w:rStyle w:val="Ninguno"/>
          <w:rFonts w:ascii="Lato Bold" w:hAnsi="Lato Bold"/>
          <w:spacing w:val="1"/>
          <w:sz w:val="20"/>
          <w:szCs w:val="20"/>
          <w:u w:color="000000"/>
          <w:rtl w:val="0"/>
        </w:rPr>
        <w:t>O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  <w:rtl w:val="0"/>
        </w:rPr>
        <w:t>R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CI</w:t>
      </w:r>
      <w:r>
        <w:rPr>
          <w:rStyle w:val="Ninguno"/>
          <w:rFonts w:ascii="Lato Bold" w:hAnsi="Lato Bold" w:hint="default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N</w:t>
      </w:r>
      <w:r>
        <w:rPr>
          <w:rStyle w:val="Ninguno"/>
          <w:rFonts w:ascii="Lato Bold" w:hAnsi="Lato Bold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D</w:t>
      </w:r>
      <w:r>
        <w:rPr>
          <w:rStyle w:val="Ninguno"/>
          <w:rFonts w:ascii="Lato Bold" w:hAnsi="Lato Bold"/>
          <w:spacing w:val="1"/>
          <w:sz w:val="20"/>
          <w:szCs w:val="20"/>
          <w:u w:color="000000"/>
          <w:rtl w:val="0"/>
        </w:rPr>
        <w:t>E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L T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R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  <w:rtl w:val="0"/>
        </w:rPr>
        <w:t>B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J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O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5"/>
          <w:sz w:val="20"/>
          <w:szCs w:val="20"/>
          <w:u w:color="000000"/>
          <w:rtl w:val="0"/>
        </w:rPr>
        <w:t>P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3"/>
          <w:sz w:val="20"/>
          <w:szCs w:val="20"/>
          <w:u w:color="000000"/>
          <w:rtl w:val="0"/>
        </w:rPr>
        <w:t>R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pacing w:val="-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O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B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T</w:t>
      </w:r>
      <w:r>
        <w:rPr>
          <w:rStyle w:val="Ninguno"/>
          <w:rFonts w:ascii="Lato Bold" w:hAnsi="Lato Bold"/>
          <w:sz w:val="20"/>
          <w:szCs w:val="20"/>
          <w:u w:color="000000"/>
          <w:rtl w:val="0"/>
          <w:lang w:val="de-DE"/>
        </w:rPr>
        <w:t xml:space="preserve">ENER </w:t>
      </w:r>
      <w:r>
        <w:rPr>
          <w:rStyle w:val="Ninguno"/>
          <w:rFonts w:ascii="Lato Bold" w:hAnsi="Lato Bold"/>
          <w:spacing w:val="0"/>
          <w:sz w:val="20"/>
          <w:szCs w:val="20"/>
          <w:u w:color="000000"/>
          <w:rtl w:val="0"/>
        </w:rPr>
        <w:t>E</w:t>
      </w:r>
      <w:r>
        <w:rPr>
          <w:rStyle w:val="Ninguno"/>
          <w:rFonts w:ascii="Lato Bold" w:hAnsi="Lato Bold"/>
          <w:sz w:val="20"/>
          <w:szCs w:val="20"/>
          <w:u w:color="000000"/>
          <w:rtl w:val="0"/>
        </w:rPr>
        <w:t>L G</w:t>
      </w:r>
      <w:r>
        <w:rPr>
          <w:rStyle w:val="Ninguno"/>
          <w:rFonts w:ascii="Lato Bold" w:hAnsi="Lato Bold"/>
          <w:spacing w:val="1"/>
          <w:sz w:val="20"/>
          <w:szCs w:val="20"/>
          <w:u w:color="000000"/>
          <w:rtl w:val="0"/>
        </w:rPr>
        <w:t>R</w:t>
      </w:r>
      <w:r>
        <w:rPr>
          <w:rStyle w:val="Ninguno"/>
          <w:rFonts w:ascii="Lato Bold" w:hAnsi="Lato Bold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sz w:val="20"/>
          <w:szCs w:val="20"/>
          <w:u w:color="000000"/>
          <w:rtl w:val="0"/>
          <w:lang w:val="es-ES_tradnl"/>
        </w:rPr>
        <w:t>DO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El trab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j</w:t>
      </w:r>
      <w:r>
        <w:rPr>
          <w:rFonts w:ascii="Lato Regular" w:hAnsi="Lato Regular"/>
          <w:sz w:val="20"/>
          <w:szCs w:val="20"/>
          <w:u w:color="000000"/>
          <w:rtl w:val="0"/>
          <w:lang w:val="pt-PT"/>
        </w:rPr>
        <w:t>o para</w:t>
      </w:r>
      <w:r>
        <w:rPr>
          <w:rStyle w:val="Ninguno"/>
          <w:rFonts w:ascii="Lato Regular" w:hAnsi="Lato Regular"/>
          <w:spacing w:val="65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65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b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nci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n del</w:t>
      </w:r>
      <w:r>
        <w:rPr>
          <w:rStyle w:val="Ninguno"/>
          <w:rFonts w:ascii="Lato Regular" w:hAnsi="Lato Regular"/>
          <w:spacing w:val="63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O que pue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e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r 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  <w:lang w:val="en-US"/>
        </w:rPr>
        <w:t>is o</w:t>
      </w:r>
      <w:r>
        <w:rPr>
          <w:rStyle w:val="Ninguno"/>
          <w:rFonts w:ascii="Lato Regular" w:hAnsi="Lato Regular"/>
          <w:spacing w:val="63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ba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j</w:t>
      </w:r>
      <w:r>
        <w:rPr>
          <w:rFonts w:ascii="Lato Regular" w:hAnsi="Lato Regular"/>
          <w:sz w:val="20"/>
          <w:szCs w:val="20"/>
          <w:u w:color="000000"/>
          <w:rtl w:val="0"/>
          <w:lang w:val="pt-PT"/>
        </w:rPr>
        <w:t>o term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nal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(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ri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 xml:space="preserve">do 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un Ca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</w:rPr>
        <w:t>P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 w:hint="default"/>
          <w:spacing w:val="0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tico 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sa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rrollo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gi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o)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deber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 xml:space="preserve">á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es</w:t>
      </w:r>
      <w:r>
        <w:rPr>
          <w:rFonts w:ascii="Lato Regular" w:hAnsi="Lato Regular"/>
          <w:sz w:val="20"/>
          <w:szCs w:val="20"/>
          <w:u w:color="000000"/>
          <w:rtl w:val="0"/>
        </w:rPr>
        <w:t>tar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  <w:lang w:val="en-US"/>
        </w:rPr>
        <w:t>ion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do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lguna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de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5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ner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y </w:t>
      </w:r>
      <w:r>
        <w:rPr>
          <w:rStyle w:val="Ninguno"/>
          <w:rFonts w:ascii="Lato Regular" w:hAnsi="Lato Regular"/>
          <w:spacing w:val="-5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>p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  <w:lang w:val="es-ES_tradnl"/>
        </w:rPr>
        <w:t>icac</w:t>
      </w:r>
      <w:r>
        <w:rPr>
          <w:rFonts w:ascii="Lato Regular" w:hAnsi="Lato Regular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e 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  <w:lang w:val="de-DE"/>
        </w:rPr>
        <w:t>noc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mi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28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y</w:t>
      </w:r>
      <w:r>
        <w:rPr>
          <w:rStyle w:val="Ninguno"/>
          <w:rFonts w:ascii="Lato Regular" w:hAnsi="Lato Regular"/>
          <w:spacing w:val="23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27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  <w:lang w:val="en-US"/>
        </w:rPr>
        <w:t>orr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pon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3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 w:hint="default"/>
          <w:spacing w:val="-7"/>
          <w:sz w:val="20"/>
          <w:szCs w:val="20"/>
          <w:u w:color="000000"/>
          <w:rtl w:val="0"/>
          <w:lang w:val="es-ES_tradnl"/>
        </w:rPr>
        <w:t>Á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28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del</w:t>
      </w:r>
      <w:r>
        <w:rPr>
          <w:rStyle w:val="Ninguno"/>
          <w:rFonts w:ascii="Lato Regular" w:hAnsi="Lato Regular"/>
          <w:spacing w:val="27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  <w:lang w:val="de-DE"/>
        </w:rPr>
        <w:t>noc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mi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3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prop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es</w:t>
      </w:r>
      <w:r>
        <w:rPr>
          <w:rFonts w:ascii="Lato Regular" w:hAnsi="Lato Regular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28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n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progra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m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tr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e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  <w:lang w:val="es-ES_tradnl"/>
        </w:rPr>
        <w:t xml:space="preserve"> Desarrollo Tur</w:t>
      </w:r>
      <w:r>
        <w:rPr>
          <w:rStyle w:val="Ninguno"/>
          <w:rFonts w:ascii="Lato Regular" w:hAnsi="Lato Regular" w:hint="default"/>
          <w:spacing w:val="2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  <w:lang w:val="es-ES_tradnl"/>
        </w:rPr>
        <w:t>stico Sustentable</w:t>
      </w:r>
      <w:r>
        <w:rPr>
          <w:rFonts w:ascii="Lato Regular" w:hAnsi="Lato Regular"/>
          <w:sz w:val="20"/>
          <w:szCs w:val="20"/>
          <w:u w:color="000000"/>
          <w:rtl w:val="0"/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1403727</wp:posOffset>
                </wp:positionH>
                <wp:positionV relativeFrom="line">
                  <wp:posOffset>268140</wp:posOffset>
                </wp:positionV>
                <wp:extent cx="4818258" cy="2380908"/>
                <wp:effectExtent l="0" t="0" r="0" b="0"/>
                <wp:wrapTopAndBottom distT="0" distB="0"/>
                <wp:docPr id="1073741833" name="officeArt object" descr="Diagram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258" cy="2380908"/>
                          <a:chOff x="0" y="0"/>
                          <a:chExt cx="4818257" cy="2380907"/>
                        </a:xfrm>
                      </wpg:grpSpPr>
                      <wpg:grpSp>
                        <wpg:cNvPr id="1073741829" name="Agrupar"/>
                        <wpg:cNvGrpSpPr/>
                        <wpg:grpSpPr>
                          <a:xfrm>
                            <a:off x="0" y="0"/>
                            <a:ext cx="4804620" cy="1160394"/>
                            <a:chOff x="0" y="0"/>
                            <a:chExt cx="4804619" cy="1160393"/>
                          </a:xfrm>
                        </wpg:grpSpPr>
                        <wps:wsp>
                          <wps:cNvPr id="1073741827" name="Rectángulo redondeado"/>
                          <wps:cNvSpPr/>
                          <wps:spPr>
                            <a:xfrm>
                              <a:off x="0" y="0"/>
                              <a:ext cx="4804620" cy="11603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LGAC TURISMO SUSTENTABLE…"/>
                          <wps:cNvSpPr txBox="1"/>
                          <wps:spPr>
                            <a:xfrm>
                              <a:off x="77600" y="56646"/>
                              <a:ext cx="4649418" cy="10471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 w:val="1"/>
                                  <w:spacing w:before="0" w:after="92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cs="Calibri" w:hAnsi="Calibri" w:eastAsia="Calibri"/>
                                    <w:b w:val="1"/>
                                    <w:bCs w:val="1"/>
                                    <w:outline w:val="0"/>
                                    <w:color w:val="ffffff"/>
                                    <w:sz w:val="22"/>
                                    <w:szCs w:val="22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 w:val="1"/>
                                    <w:bCs w:val="1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LGAC TURISMO SUSTENTABLE</w:t>
                                </w:r>
                              </w:p>
                              <w:p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 w:val="1"/>
                                  <w:spacing w:before="0" w:after="151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cs="Calibri" w:hAnsi="Calibri" w:eastAsia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 w:val="1"/>
                                  <w:spacing w:before="0" w:after="92" w:line="216" w:lineRule="auto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Enfocada a dise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ñ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ar productos tur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sticos y gastron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micos sostenibles tomando como base las pol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ticas tur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sticas y estrategias nacionales e internacionales orientadas a alcanzar un desarrollo que beneficie de manera equilibrada a los actores involucrados en la actividad tur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stica de la regi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n.</w:t>
                                </w:r>
                              </w:p>
                            </w:txbxContent>
                          </wps:txbx>
                          <wps:bodyPr wrap="square" lIns="20954" tIns="20954" rIns="20954" bIns="20954" numCol="1" anchor="ctr">
                            <a:noAutofit/>
                          </wps:bodyPr>
                        </wps:wsp>
                      </wpg:grpSp>
                      <wpg:grpSp>
                        <wpg:cNvPr id="1073741832" name="Agrupar"/>
                        <wpg:cNvGrpSpPr/>
                        <wpg:grpSpPr>
                          <a:xfrm>
                            <a:off x="0" y="1218413"/>
                            <a:ext cx="4818258" cy="1162495"/>
                            <a:chOff x="0" y="0"/>
                            <a:chExt cx="4818257" cy="1162493"/>
                          </a:xfrm>
                        </wpg:grpSpPr>
                        <wps:wsp>
                          <wps:cNvPr id="1073741830" name="Rectángulo redondeado"/>
                          <wps:cNvSpPr/>
                          <wps:spPr>
                            <a:xfrm>
                              <a:off x="0" y="0"/>
                              <a:ext cx="4818258" cy="11624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LGAC GASTRONOMÍA SUSTENTABLE…"/>
                          <wps:cNvSpPr txBox="1"/>
                          <wps:spPr>
                            <a:xfrm>
                              <a:off x="77703" y="56748"/>
                              <a:ext cx="4662853" cy="104899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 w:val="1"/>
                                  <w:spacing w:before="0" w:after="92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cs="Calibri" w:hAnsi="Calibri" w:eastAsia="Calibri"/>
                                    <w:b w:val="1"/>
                                    <w:bCs w:val="1"/>
                                    <w:outline w:val="0"/>
                                    <w:color w:val="ffffff"/>
                                    <w:sz w:val="22"/>
                                    <w:szCs w:val="22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 w:val="1"/>
                                    <w:bCs w:val="1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LGAC GASTRONOM</w:t>
                                </w:r>
                                <w:r>
                                  <w:rPr>
                                    <w:rFonts w:ascii="Calibri" w:hAnsi="Calibri" w:hint="default"/>
                                    <w:b w:val="1"/>
                                    <w:bCs w:val="1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b w:val="1"/>
                                    <w:bCs w:val="1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A SUSTENTABLE</w:t>
                                </w:r>
                              </w:p>
                              <w:p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 w:val="1"/>
                                  <w:spacing w:before="0" w:after="151" w:line="216" w:lineRule="auto"/>
                                  <w:jc w:val="center"/>
                                  <w:outlineLvl w:val="0"/>
                                  <w:rPr>
                                    <w:rStyle w:val="Ninguno"/>
                                    <w:rFonts w:ascii="Calibri" w:cs="Calibri" w:hAnsi="Calibri" w:eastAsia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Predeterminado"/>
                                  <w:tabs>
                                    <w:tab w:val="left" w:pos="770"/>
                                    <w:tab w:val="left" w:pos="1540"/>
                                    <w:tab w:val="left" w:pos="2310"/>
                                    <w:tab w:val="left" w:pos="3080"/>
                                    <w:tab w:val="left" w:pos="3850"/>
                                    <w:tab w:val="left" w:pos="4620"/>
                                    <w:tab w:val="left" w:pos="5390"/>
                                    <w:tab w:val="left" w:pos="6160"/>
                                    <w:tab w:val="left" w:pos="6930"/>
                                  </w:tabs>
                                  <w:suppressAutoHyphens w:val="1"/>
                                  <w:spacing w:before="0" w:after="92" w:line="216" w:lineRule="auto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Enfocada al desarrollo de productos  gastron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micos  a partir del an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á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lisis de las nuevas tendencias, generando ofertas culinarias novedosas, sustentables, y de consumo responsable con el medio ambiente, para contribuir al desarrollo y competitividad de la industria gastron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ó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mica y tur</w:t>
                                </w: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</w:t>
                                </w:r>
                                <w:r>
                                  <w:rPr>
                                    <w:rFonts w:ascii="Calibri" w:hAnsi="Calibri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es-ES_tradnl"/>
                                    <w14:textOutline w14:w="12700" w14:cap="flat">
                                      <w14:noFill/>
                                      <w14:miter w14:lim="400000"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stica.</w:t>
                                </w:r>
                              </w:p>
                            </w:txbxContent>
                          </wps:txbx>
                          <wps:bodyPr wrap="square" lIns="20954" tIns="20954" rIns="20954" bIns="20954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10.5pt;margin-top:21.1pt;width:379.4pt;height:187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18258,2380908">
                <w10:wrap type="topAndBottom" side="bothSides" anchorx="page"/>
                <v:group id="_x0000_s1027" style="position:absolute;left:0;top:0;width:4804619;height:1160394;" coordorigin="0,0" coordsize="4804619,1160394">
                  <v:roundrect id="_x0000_s1028" style="position:absolute;left:0;top:0;width:4804619;height:1160394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29" type="#_x0000_t202" style="position:absolute;left:77601;top:56646;width:4649417;height:104710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LGAC TURISMO SUSTENTABLE</w:t>
                          </w: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151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</w:pP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Enfocada a dise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ñ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ar productos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sticos y gastron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micos sostenibles tomando como base las pol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ticas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sticas y estrategias nacionales e internacionales orientadas a alcanzar un desarrollo que beneficie de manera equilibrada a los actores involucrados en la actividad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stica de la regi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n.</w:t>
                          </w:r>
                        </w:p>
                      </w:txbxContent>
                    </v:textbox>
                  </v:shape>
                </v:group>
                <v:group id="_x0000_s1030" style="position:absolute;left:0;top:1218414;width:4818258;height:1162494;" coordorigin="0,0" coordsize="4818258,1162494">
                  <v:roundrect id="_x0000_s1031" style="position:absolute;left:0;top:0;width:4818258;height:1162494;" adj="3600">
                    <v:fill color="#FFFFFF" opacity="100.0%" type="solid"/>
  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  </v:roundrect>
                  <v:shape id="_x0000_s1032" type="#_x0000_t202" style="position:absolute;left:77703;top:56748;width:4662852;height:104899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LGAC GASTRONOM</w:t>
                          </w:r>
                          <w:r>
                            <w:rPr>
                              <w:rFonts w:ascii="Calibri" w:hAnsi="Calibri" w:hint="default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b w:val="1"/>
                              <w:bCs w:val="1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 SUSTENTABLE</w:t>
                          </w: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151" w:line="216" w:lineRule="auto"/>
                            <w:jc w:val="center"/>
                            <w:outlineLvl w:val="0"/>
                            <w:rPr>
                              <w:rStyle w:val="Ninguno"/>
                              <w:rFonts w:ascii="Calibri" w:cs="Calibri" w:hAnsi="Calibri" w:eastAsia="Calibri"/>
                              <w:outline w:val="0"/>
                              <w:color w:val="ffffff"/>
                              <w:sz w:val="22"/>
                              <w:szCs w:val="22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Predeterminado"/>
                            <w:tabs>
                              <w:tab w:val="left" w:pos="770"/>
                              <w:tab w:val="left" w:pos="1540"/>
                              <w:tab w:val="left" w:pos="2310"/>
                              <w:tab w:val="left" w:pos="3080"/>
                              <w:tab w:val="left" w:pos="3850"/>
                              <w:tab w:val="left" w:pos="4620"/>
                              <w:tab w:val="left" w:pos="5390"/>
                              <w:tab w:val="left" w:pos="6160"/>
                              <w:tab w:val="left" w:pos="6930"/>
                            </w:tabs>
                            <w:suppressAutoHyphens w:val="1"/>
                            <w:spacing w:before="0" w:after="92" w:line="216" w:lineRule="auto"/>
                            <w:jc w:val="center"/>
                            <w:outlineLvl w:val="0"/>
                          </w:pP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Enfocada al desarrollo de productos  gastron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micos  a partir del an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á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lisis de las nuevas tendencias, generando ofertas culinarias novedosas, sustentables, y de consumo responsable con el medio ambiente, para contribuir al desarrollo y competitividad de la industria gastron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mica y tur</w:t>
                          </w: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</w:t>
                          </w:r>
                          <w:r>
                            <w:rPr>
                              <w:rFonts w:ascii="Calibri" w:hAnsi="Calibri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es-ES_tradnl"/>
                              <w14:textOutline w14:w="12700" w14:cap="flat">
                                <w14:noFill/>
                                <w14:miter w14:lim="400000"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stica.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" w:line="36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 w:hint="default"/>
          <w:spacing w:val="0"/>
          <w:sz w:val="20"/>
          <w:szCs w:val="20"/>
          <w:u w:color="000000"/>
          <w:rtl w:val="0"/>
          <w:lang w:val="es-ES_tradnl"/>
        </w:rPr>
        <w:t>ñ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que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 w:hint="default"/>
          <w:spacing w:val="0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ge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r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y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ap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3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del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(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</w:rPr>
        <w:t>)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es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é</w:t>
      </w:r>
      <w:r>
        <w:rPr>
          <w:rFonts w:ascii="Lato Regular" w:hAnsi="Lato Regular"/>
          <w:sz w:val="20"/>
          <w:szCs w:val="20"/>
          <w:u w:color="000000"/>
          <w:rtl w:val="0"/>
        </w:rPr>
        <w:t>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pacing w:val="-1"/>
          <w:sz w:val="20"/>
          <w:szCs w:val="20"/>
          <w:u w:color="000000"/>
          <w:rtl w:val="0"/>
          <w:lang w:val="es-ES_tradnl"/>
        </w:rPr>
        <w:t>☐</w:t>
      </w:r>
      <w:r>
        <w:rPr>
          <w:rStyle w:val="Ninguno"/>
          <w:rFonts w:ascii="Lato Regular" w:cs="Lato Regular" w:hAnsi="Lato Regular" w:eastAsia="Lato Regular"/>
          <w:spacing w:val="-1"/>
          <w:sz w:val="20"/>
          <w:szCs w:val="20"/>
          <w:u w:color="000000"/>
          <w:rtl w:val="0"/>
          <w:lang w:val="es-ES_tradnl"/>
        </w:rPr>
        <w:tab/>
        <w:t>Turismo Sustentable.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u w:color="000000"/>
          <w:rtl w:val="0"/>
          <w:lang w:val="es-ES_tradnl"/>
        </w:rPr>
        <w:t>☐</w:t>
      </w:r>
      <w:r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it-IT"/>
        </w:rPr>
        <w:tab/>
        <w:t>Gastronom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a Sustentable.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Ahora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que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el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Fonts w:ascii="Lato Regular" w:hAnsi="Lato Regular"/>
          <w:sz w:val="20"/>
          <w:szCs w:val="20"/>
          <w:u w:color="000000"/>
          <w:rtl w:val="0"/>
        </w:rPr>
        <w:t>a,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ro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del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de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o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el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on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c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n 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ad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u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r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r</w:t>
      </w:r>
      <w:r>
        <w:rPr>
          <w:rFonts w:ascii="Lato Regular" w:hAnsi="Lato Regular"/>
          <w:sz w:val="20"/>
          <w:szCs w:val="20"/>
          <w:u w:color="000000"/>
          <w:rtl w:val="0"/>
        </w:rPr>
        <w:t>ol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Fonts w:ascii="Lato Regular" w:hAnsi="Lato Regular"/>
          <w:sz w:val="20"/>
          <w:szCs w:val="20"/>
          <w:u w:color="000000"/>
          <w:rtl w:val="0"/>
        </w:rPr>
        <w:t>ar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b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ajo re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</w:rPr>
        <w:t>ep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nal 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b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er el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g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do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é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ic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tbl>
      <w:tblPr>
        <w:tblW w:w="9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1"/>
      </w:tblGrid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9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page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x</w:t>
      </w:r>
      <w:r>
        <w:rPr>
          <w:rFonts w:ascii="Lato Regular" w:hAnsi="Lato Regular"/>
          <w:sz w:val="20"/>
          <w:szCs w:val="2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 xml:space="preserve">que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  <w:lang w:val="es-ES_tradnl"/>
        </w:rPr>
        <w:t>los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iv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 xml:space="preserve">os que lo llevan a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5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l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  <w:lang w:val="de-DE"/>
        </w:rPr>
        <w:t>LGAC</w:t>
      </w:r>
      <w:r>
        <w:rPr>
          <w:rFonts w:ascii="Lato Regular" w:hAnsi="Lato Regular"/>
          <w:sz w:val="20"/>
          <w:szCs w:val="20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l 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c</w:t>
      </w:r>
      <w:r>
        <w:rPr>
          <w:rFonts w:ascii="Lato Regular" w:hAnsi="Lato Regular"/>
          <w:sz w:val="20"/>
          <w:szCs w:val="20"/>
          <w:u w:color="000000"/>
          <w:rtl w:val="0"/>
        </w:rPr>
        <w:t>on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nt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o y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el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1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ar</w:t>
      </w:r>
      <w:r>
        <w:rPr>
          <w:rFonts w:ascii="Lato Regular" w:hAnsi="Lato Regular"/>
          <w:sz w:val="20"/>
          <w:szCs w:val="20"/>
          <w:u w:color="000000"/>
          <w:rtl w:val="0"/>
          <w:lang w:val="da-DK"/>
        </w:rPr>
        <w:t>roll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u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b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ajo p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  <w:lang w:val="fr-FR"/>
        </w:rPr>
        <w:t xml:space="preserve"> la </w:t>
      </w:r>
      <w:r>
        <w:rPr>
          <w:rStyle w:val="Ninguno"/>
          <w:rFonts w:ascii="Lato Regular" w:hAnsi="Lato Regular"/>
          <w:spacing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b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l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g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  <w:lang w:val="pt-PT"/>
        </w:rPr>
        <w:t>do.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tbl>
      <w:tblPr>
        <w:tblW w:w="90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51"/>
      </w:tblGrid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9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843" w:right="1690" w:firstLine="0"/>
        <w:jc w:val="both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843" w:right="1690" w:firstLine="0"/>
        <w:jc w:val="center"/>
        <w:rPr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Nombre completo y firma del postulante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836028" cy="27624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028" cy="27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161898" cy="755558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98" cy="755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